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617"/>
        <w:tblW w:w="1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3220"/>
        <w:gridCol w:w="1981"/>
        <w:gridCol w:w="1414"/>
        <w:gridCol w:w="1181"/>
        <w:gridCol w:w="1559"/>
        <w:gridCol w:w="1789"/>
      </w:tblGrid>
      <w:tr w:rsidR="00A21C95" w:rsidRPr="009B247D" w:rsidTr="00131897">
        <w:trPr>
          <w:cantSplit/>
          <w:trHeight w:val="1582"/>
        </w:trPr>
        <w:tc>
          <w:tcPr>
            <w:tcW w:w="413" w:type="dxa"/>
            <w:textDirection w:val="btLr"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A21C95" w:rsidRPr="009B247D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220" w:type="dxa"/>
            <w:vAlign w:val="center"/>
          </w:tcPr>
          <w:p w:rsidR="00A21C95" w:rsidRPr="009B247D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81" w:type="dxa"/>
            <w:vAlign w:val="center"/>
          </w:tcPr>
          <w:p w:rsidR="00A21C95" w:rsidRPr="009B247D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14" w:type="dxa"/>
            <w:vAlign w:val="center"/>
          </w:tcPr>
          <w:p w:rsidR="00A21C95" w:rsidRPr="00514919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181" w:type="dxa"/>
            <w:vAlign w:val="center"/>
          </w:tcPr>
          <w:p w:rsidR="00A21C95" w:rsidRPr="00242A20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59" w:type="dxa"/>
            <w:vAlign w:val="center"/>
          </w:tcPr>
          <w:p w:rsidR="00A21C95" w:rsidRPr="009B247D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A21C95" w:rsidRPr="009B247D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89" w:type="dxa"/>
            <w:vAlign w:val="center"/>
          </w:tcPr>
          <w:p w:rsidR="00A21C95" w:rsidRPr="009B247D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A21C95" w:rsidRPr="009B247D" w:rsidTr="00131897">
        <w:trPr>
          <w:cantSplit/>
          <w:trHeight w:val="1195"/>
        </w:trPr>
        <w:tc>
          <w:tcPr>
            <w:tcW w:w="413" w:type="dxa"/>
            <w:vMerge w:val="restart"/>
            <w:textDirection w:val="btLr"/>
            <w:vAlign w:val="center"/>
          </w:tcPr>
          <w:p w:rsidR="00A21C95" w:rsidRPr="00242A20" w:rsidRDefault="00A21C95" w:rsidP="0013189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42A20">
              <w:rPr>
                <w:rFonts w:ascii="Times New Roman" w:hAnsi="Times New Roman" w:cs="Times New Roman"/>
                <w:sz w:val="20"/>
                <w:szCs w:val="20"/>
              </w:rPr>
              <w:t>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A21C95" w:rsidRPr="00930974" w:rsidRDefault="00A21C95" w:rsidP="0013189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919">
              <w:rPr>
                <w:rFonts w:ascii="Times New Roman" w:hAnsi="Times New Roman" w:cs="Times New Roman"/>
                <w:sz w:val="20"/>
                <w:szCs w:val="20"/>
              </w:rPr>
              <w:t>BİLİM, TEKNOLOJİ VE TOPLUM</w:t>
            </w:r>
          </w:p>
        </w:tc>
        <w:tc>
          <w:tcPr>
            <w:tcW w:w="413" w:type="dxa"/>
            <w:textDirection w:val="btLr"/>
            <w:vAlign w:val="center"/>
          </w:tcPr>
          <w:p w:rsidR="00A21C95" w:rsidRPr="004C50E5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10-14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</w:p>
        </w:tc>
        <w:tc>
          <w:tcPr>
            <w:tcW w:w="413" w:type="dxa"/>
            <w:vAlign w:val="center"/>
          </w:tcPr>
          <w:p w:rsidR="00A21C95" w:rsidRPr="004C50E5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5" w:type="dxa"/>
            <w:vAlign w:val="center"/>
          </w:tcPr>
          <w:p w:rsidR="00A21C95" w:rsidRPr="009B247D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131897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968D4">
              <w:rPr>
                <w:rFonts w:ascii="Times New Roman" w:hAnsi="Times New Roman" w:cs="Times New Roman"/>
                <w:sz w:val="20"/>
                <w:szCs w:val="20"/>
              </w:rPr>
              <w:t>SB.4.4.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96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1897">
              <w:rPr>
                <w:rFonts w:ascii="Times New Roman" w:hAnsi="Times New Roman" w:cs="Times New Roman"/>
                <w:sz w:val="20"/>
                <w:szCs w:val="20"/>
              </w:rPr>
              <w:t xml:space="preserve">Güvenli internet </w:t>
            </w:r>
            <w:proofErr w:type="gramStart"/>
            <w:r w:rsidR="00131897">
              <w:rPr>
                <w:rFonts w:ascii="Times New Roman" w:hAnsi="Times New Roman" w:cs="Times New Roman"/>
                <w:sz w:val="20"/>
                <w:szCs w:val="20"/>
              </w:rPr>
              <w:t>kullanımını  günlük</w:t>
            </w:r>
            <w:proofErr w:type="gramEnd"/>
            <w:r w:rsidR="00131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996">
              <w:rPr>
                <w:rFonts w:ascii="Times New Roman" w:hAnsi="Times New Roman" w:cs="Times New Roman"/>
                <w:sz w:val="20"/>
                <w:szCs w:val="20"/>
              </w:rPr>
              <w:t xml:space="preserve">hayatında </w:t>
            </w:r>
            <w:r w:rsidR="00131897">
              <w:rPr>
                <w:rFonts w:ascii="Times New Roman" w:hAnsi="Times New Roman" w:cs="Times New Roman"/>
                <w:sz w:val="20"/>
                <w:szCs w:val="20"/>
              </w:rPr>
              <w:t xml:space="preserve"> uygular</w:t>
            </w:r>
            <w:r w:rsidR="00802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C95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968D4">
              <w:rPr>
                <w:rFonts w:ascii="Times New Roman" w:hAnsi="Times New Roman" w:cs="Times New Roman"/>
                <w:sz w:val="20"/>
                <w:szCs w:val="20"/>
              </w:rPr>
              <w:t xml:space="preserve"> Kullandığı teknolojik ürünlerin zaman içerisindeki gelişimini araştırır.</w:t>
            </w:r>
          </w:p>
          <w:p w:rsidR="00131897" w:rsidRPr="00A960BA" w:rsidRDefault="00131897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</w:tcPr>
          <w:p w:rsidR="00A21C95" w:rsidRPr="00A960BA" w:rsidRDefault="001D488A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margin-left:.9pt;margin-top:-24.95pt;width:40.5pt;height:51pt;z-index:25165824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</w:p>
        </w:tc>
        <w:tc>
          <w:tcPr>
            <w:tcW w:w="1981" w:type="dxa"/>
            <w:vAlign w:val="center"/>
          </w:tcPr>
          <w:p w:rsidR="00A21C95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1C95" w:rsidRPr="00930974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30974">
              <w:rPr>
                <w:rFonts w:ascii="Times New Roman" w:hAnsi="Times New Roman" w:cs="Times New Roman"/>
                <w:sz w:val="18"/>
                <w:szCs w:val="18"/>
              </w:rPr>
              <w:t xml:space="preserve">Bu öğrenme alanı işlenirken bilimsellik ve doğal çevreye duyarlılık </w:t>
            </w:r>
            <w:proofErr w:type="gramStart"/>
            <w:r w:rsidRPr="00930974">
              <w:rPr>
                <w:rFonts w:ascii="Times New Roman" w:hAnsi="Times New Roman" w:cs="Times New Roman"/>
                <w:sz w:val="18"/>
                <w:szCs w:val="18"/>
              </w:rPr>
              <w:t>gibi  değerlerle</w:t>
            </w:r>
            <w:proofErr w:type="gramEnd"/>
            <w:r w:rsidRPr="00930974">
              <w:rPr>
                <w:rFonts w:ascii="Times New Roman" w:hAnsi="Times New Roman" w:cs="Times New Roman"/>
                <w:sz w:val="18"/>
                <w:szCs w:val="18"/>
              </w:rPr>
              <w:t xml:space="preserve"> değişim ve yenilikçilik gibi becerilerin de öğrenciler tarafından edinilmesi sağlanmalıdır</w:t>
            </w:r>
          </w:p>
        </w:tc>
        <w:tc>
          <w:tcPr>
            <w:tcW w:w="1789" w:type="dxa"/>
            <w:vMerge w:val="restart"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Tanıma amaçlı </w:t>
            </w:r>
            <w:proofErr w:type="gram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değerlendirme :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Hazırbulunuşluk</w:t>
            </w:r>
            <w:proofErr w:type="spellEnd"/>
            <w:proofErr w:type="gram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testleri, gözlem, görüşme formları, yetenek testleri</w:t>
            </w: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İzleme-Biçimlendirme amaçlı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değerlendirne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grid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tanılayıcı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dallanmış ağaç, kelime ilişkilendirme, öz ve akran değerlendirme, grup değerlendirme, projeler, gözlem formları</w:t>
            </w: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C95" w:rsidRPr="009B247D" w:rsidTr="00131897">
        <w:trPr>
          <w:cantSplit/>
          <w:trHeight w:val="965"/>
        </w:trPr>
        <w:tc>
          <w:tcPr>
            <w:tcW w:w="413" w:type="dxa"/>
            <w:vMerge/>
            <w:textDirection w:val="btLr"/>
            <w:vAlign w:val="center"/>
          </w:tcPr>
          <w:p w:rsidR="00A21C95" w:rsidRPr="009B247D" w:rsidRDefault="00A21C95" w:rsidP="0013189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A21C95" w:rsidRPr="009B247D" w:rsidRDefault="00A21C95" w:rsidP="0013189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A21C95" w:rsidRPr="004C50E5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17-21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413" w:type="dxa"/>
            <w:vAlign w:val="center"/>
          </w:tcPr>
          <w:p w:rsidR="00A21C95" w:rsidRPr="004C50E5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5" w:type="dxa"/>
            <w:vAlign w:val="center"/>
          </w:tcPr>
          <w:p w:rsidR="00A21C95" w:rsidRPr="009B247D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>SB.4.4.4. Çevresindeki ihtiyaçlardan yola çıkarak kendine özgü ürünler tasarlamaya yönelik fikirler geliştirir.</w:t>
            </w:r>
          </w:p>
        </w:tc>
        <w:tc>
          <w:tcPr>
            <w:tcW w:w="3220" w:type="dxa"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>Örnek girişimciler ve onların başarı öyküleri üzerinde durulur.</w:t>
            </w:r>
          </w:p>
        </w:tc>
        <w:tc>
          <w:tcPr>
            <w:tcW w:w="1981" w:type="dxa"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C95" w:rsidRPr="009B247D" w:rsidTr="00131897">
        <w:trPr>
          <w:cantSplit/>
          <w:trHeight w:val="1209"/>
        </w:trPr>
        <w:tc>
          <w:tcPr>
            <w:tcW w:w="413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A21C95" w:rsidRPr="00930974" w:rsidRDefault="00A21C95" w:rsidP="0013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24-28 Ş</w:t>
            </w:r>
            <w:r w:rsidRPr="00930974">
              <w:rPr>
                <w:rFonts w:ascii="Times New Roman" w:hAnsi="Times New Roman" w:cs="Times New Roman"/>
                <w:sz w:val="18"/>
                <w:szCs w:val="18"/>
              </w:rPr>
              <w:t>UBAT</w:t>
            </w:r>
          </w:p>
        </w:tc>
        <w:tc>
          <w:tcPr>
            <w:tcW w:w="413" w:type="dxa"/>
            <w:vMerge w:val="restart"/>
            <w:vAlign w:val="center"/>
          </w:tcPr>
          <w:p w:rsidR="00A21C95" w:rsidRPr="004C50E5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15" w:type="dxa"/>
            <w:vAlign w:val="center"/>
          </w:tcPr>
          <w:p w:rsidR="00A21C95" w:rsidRPr="009B247D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A21C95" w:rsidRPr="00051F27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>SB.4.4.5. Teknolojik ürünleri kendisine, başkalarına ve doğaya zarar vermeden kullanır.</w:t>
            </w:r>
          </w:p>
        </w:tc>
        <w:tc>
          <w:tcPr>
            <w:tcW w:w="3220" w:type="dxa"/>
            <w:vAlign w:val="center"/>
          </w:tcPr>
          <w:p w:rsidR="00A21C95" w:rsidRPr="00051F27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>Teknolojik ürünler için hazırlanan kullanım kılavuzlarına dikkat çekilir.</w:t>
            </w:r>
          </w:p>
        </w:tc>
        <w:tc>
          <w:tcPr>
            <w:tcW w:w="1981" w:type="dxa"/>
            <w:vAlign w:val="center"/>
          </w:tcPr>
          <w:p w:rsidR="00A21C95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C95" w:rsidRPr="009B247D" w:rsidTr="00131897">
        <w:trPr>
          <w:cantSplit/>
          <w:trHeight w:val="423"/>
        </w:trPr>
        <w:tc>
          <w:tcPr>
            <w:tcW w:w="413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492743021"/>
          </w:p>
        </w:tc>
        <w:tc>
          <w:tcPr>
            <w:tcW w:w="413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A21C95" w:rsidRPr="00930974" w:rsidRDefault="00A21C95" w:rsidP="00131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A21C95" w:rsidRPr="004C50E5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21C95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A21C95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 SONU DEĞERLENDİRME ÇALIŞMALARI</w:t>
            </w:r>
          </w:p>
        </w:tc>
        <w:tc>
          <w:tcPr>
            <w:tcW w:w="1414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A21C95" w:rsidRPr="009B247D" w:rsidTr="00131897">
        <w:trPr>
          <w:cantSplit/>
          <w:trHeight w:val="1211"/>
        </w:trPr>
        <w:tc>
          <w:tcPr>
            <w:tcW w:w="413" w:type="dxa"/>
            <w:vMerge w:val="restart"/>
            <w:textDirection w:val="btLr"/>
            <w:vAlign w:val="center"/>
          </w:tcPr>
          <w:p w:rsidR="00A21C95" w:rsidRPr="009B247D" w:rsidRDefault="00A21C95" w:rsidP="0013189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ÜNİTE</w:t>
            </w:r>
          </w:p>
        </w:tc>
        <w:tc>
          <w:tcPr>
            <w:tcW w:w="413" w:type="dxa"/>
            <w:vMerge w:val="restart"/>
            <w:textDirection w:val="btLr"/>
          </w:tcPr>
          <w:p w:rsidR="00A21C95" w:rsidRPr="0091398A" w:rsidRDefault="00A21C95" w:rsidP="0013189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98A">
              <w:rPr>
                <w:rFonts w:ascii="Times New Roman" w:hAnsi="Times New Roman" w:cs="Times New Roman"/>
                <w:sz w:val="16"/>
                <w:szCs w:val="16"/>
              </w:rPr>
              <w:t>ÜRETİM, DAĞITIM VE TÜKETİM</w:t>
            </w:r>
          </w:p>
        </w:tc>
        <w:tc>
          <w:tcPr>
            <w:tcW w:w="413" w:type="dxa"/>
            <w:textDirection w:val="btLr"/>
            <w:vAlign w:val="center"/>
          </w:tcPr>
          <w:p w:rsidR="00A21C95" w:rsidRPr="004C50E5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413" w:type="dxa"/>
            <w:vAlign w:val="center"/>
          </w:tcPr>
          <w:p w:rsidR="00A21C95" w:rsidRPr="004C50E5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15" w:type="dxa"/>
            <w:vAlign w:val="center"/>
          </w:tcPr>
          <w:p w:rsidR="00A21C95" w:rsidRPr="009B247D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SB.4.5.1. İstek ve ihtiyaçlarını ayırt ederek ikisi arasında bilinçli seçimler yapar.</w:t>
            </w:r>
          </w:p>
        </w:tc>
        <w:tc>
          <w:tcPr>
            <w:tcW w:w="3220" w:type="dxa"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 xml:space="preserve">Kaynakların sınırlılığı, fayda ve maliyet dengesi göz önüne </w:t>
            </w:r>
            <w:proofErr w:type="gramStart"/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alınacaktır.İstek</w:t>
            </w:r>
            <w:proofErr w:type="gramEnd"/>
            <w:r w:rsidRPr="0091398A">
              <w:rPr>
                <w:rFonts w:ascii="Times New Roman" w:hAnsi="Times New Roman" w:cs="Times New Roman"/>
                <w:sz w:val="20"/>
                <w:szCs w:val="20"/>
              </w:rPr>
              <w:t xml:space="preserve"> ve ihtiyaçların birbirinden farklı olduğu vurgulanır.</w:t>
            </w:r>
          </w:p>
        </w:tc>
        <w:tc>
          <w:tcPr>
            <w:tcW w:w="1981" w:type="dxa"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1C95" w:rsidRPr="0091398A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1398A">
              <w:rPr>
                <w:rFonts w:ascii="Times New Roman" w:hAnsi="Times New Roman" w:cs="Times New Roman"/>
                <w:sz w:val="18"/>
                <w:szCs w:val="18"/>
              </w:rPr>
              <w:t>Bu öğrenme alanı işlenirken sorumluluk ve tasarruf gibi değerlerle öz denetim, karar verme ve finansal okuryazarlık gibi becerilerin de öğrenciler tarafından edinilmesi sağlanmalıdır.</w:t>
            </w:r>
          </w:p>
        </w:tc>
        <w:tc>
          <w:tcPr>
            <w:tcW w:w="1789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C95" w:rsidRPr="009B247D" w:rsidTr="00131897">
        <w:trPr>
          <w:cantSplit/>
          <w:trHeight w:val="1531"/>
        </w:trPr>
        <w:tc>
          <w:tcPr>
            <w:tcW w:w="413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A21C95" w:rsidRPr="004C50E5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9-13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413" w:type="dxa"/>
            <w:vAlign w:val="center"/>
          </w:tcPr>
          <w:p w:rsidR="00A21C95" w:rsidRPr="004C50E5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15" w:type="dxa"/>
            <w:vAlign w:val="center"/>
          </w:tcPr>
          <w:p w:rsidR="00A21C95" w:rsidRDefault="00A21C95" w:rsidP="001318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A21C95" w:rsidRPr="00A960BA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SB.4.5.2. Ailesi ve yakın çevresindeki başlıca ekonomik faaliyetleri tanır</w:t>
            </w:r>
          </w:p>
        </w:tc>
        <w:tc>
          <w:tcPr>
            <w:tcW w:w="3220" w:type="dxa"/>
            <w:vAlign w:val="center"/>
          </w:tcPr>
          <w:p w:rsidR="00A21C95" w:rsidRPr="00A960BA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Gelir, gider, bütçe, üretim, dağıtım, tüketim ve meslek gibi kavramları kullanarak öğrencinin yakın çevresindeki ekonomik faaliyetleri gözlemlemesi ve raporlaştırması sağlanır.</w:t>
            </w:r>
          </w:p>
        </w:tc>
        <w:tc>
          <w:tcPr>
            <w:tcW w:w="1981" w:type="dxa"/>
            <w:vAlign w:val="center"/>
          </w:tcPr>
          <w:p w:rsidR="00A21C95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A21C95" w:rsidRPr="009B247D" w:rsidRDefault="00A21C95" w:rsidP="0013189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1897" w:rsidRDefault="00131897" w:rsidP="00131897">
      <w:pPr>
        <w:jc w:val="center"/>
        <w:rPr>
          <w:rFonts w:ascii="Times New Roman" w:eastAsia="Times New Roman" w:hAnsi="Times New Roman"/>
          <w:b/>
          <w:bCs/>
          <w:color w:val="000000"/>
          <w:lang w:eastAsia="tr-TR"/>
        </w:rPr>
      </w:pPr>
      <w:r w:rsidRPr="00583CE8">
        <w:rPr>
          <w:rFonts w:ascii="Times New Roman" w:eastAsia="Times New Roman" w:hAnsi="Times New Roman"/>
          <w:b/>
          <w:bCs/>
          <w:color w:val="000000"/>
          <w:lang w:eastAsia="tr-TR"/>
        </w:rPr>
        <w:t>20</w:t>
      </w:r>
      <w:r>
        <w:rPr>
          <w:rFonts w:ascii="Times New Roman" w:eastAsia="Times New Roman" w:hAnsi="Times New Roman"/>
          <w:b/>
          <w:bCs/>
          <w:color w:val="000000"/>
          <w:lang w:eastAsia="tr-TR"/>
        </w:rPr>
        <w:t>19</w:t>
      </w:r>
      <w:r w:rsidRPr="00583CE8">
        <w:rPr>
          <w:rFonts w:ascii="Times New Roman" w:eastAsia="Times New Roman" w:hAnsi="Times New Roman"/>
          <w:b/>
          <w:bCs/>
          <w:color w:val="000000"/>
          <w:lang w:eastAsia="tr-TR"/>
        </w:rPr>
        <w:t>-20</w:t>
      </w:r>
      <w:r>
        <w:rPr>
          <w:rFonts w:ascii="Times New Roman" w:eastAsia="Times New Roman" w:hAnsi="Times New Roman"/>
          <w:b/>
          <w:bCs/>
          <w:color w:val="000000"/>
          <w:lang w:eastAsia="tr-TR"/>
        </w:rPr>
        <w:t>20</w:t>
      </w:r>
      <w:r w:rsidRPr="00583CE8"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 EĞİTİM ÖĞRETİM YILI</w:t>
      </w:r>
      <w:r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 ETİ MADEN İŞLETMELERİ İLKOKULU</w:t>
      </w:r>
    </w:p>
    <w:p w:rsidR="00131897" w:rsidRPr="006068E6" w:rsidRDefault="00131897" w:rsidP="00131897">
      <w:pPr>
        <w:jc w:val="center"/>
        <w:rPr>
          <w:rFonts w:ascii="Times New Roman" w:eastAsia="Times New Roman" w:hAnsi="Times New Roman"/>
          <w:b/>
          <w:bCs/>
          <w:color w:val="000000"/>
          <w:lang w:eastAsia="tr-TR"/>
        </w:rPr>
      </w:pPr>
      <w:r w:rsidRPr="00583CE8"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4.SINIFLAR </w:t>
      </w:r>
      <w:r>
        <w:rPr>
          <w:rFonts w:ascii="Times New Roman" w:eastAsia="Times New Roman" w:hAnsi="Times New Roman"/>
          <w:b/>
          <w:bCs/>
          <w:color w:val="000000"/>
          <w:lang w:eastAsia="tr-TR"/>
        </w:rPr>
        <w:t>SOSYAL BİLGİLER</w:t>
      </w:r>
      <w:r w:rsidRPr="00583CE8"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 DERSİ</w:t>
      </w:r>
      <w:r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 ÜNİTELENDİRİLMİŞ YILLIK PLANI</w:t>
      </w:r>
    </w:p>
    <w:p w:rsidR="007A17EC" w:rsidRDefault="007A17EC"/>
    <w:sectPr w:rsidR="007A17EC" w:rsidSect="00A21C95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1C95"/>
    <w:rsid w:val="00131897"/>
    <w:rsid w:val="001D488A"/>
    <w:rsid w:val="005731A0"/>
    <w:rsid w:val="007A17EC"/>
    <w:rsid w:val="00802996"/>
    <w:rsid w:val="009177BA"/>
    <w:rsid w:val="00A2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79071A-364C-47C4-8A71-F60FE3B7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C95"/>
    <w:pPr>
      <w:spacing w:after="0" w:line="240" w:lineRule="auto"/>
    </w:pPr>
    <w:rPr>
      <w:rFonts w:ascii="Kayra" w:hAnsi="Kayr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1C95"/>
    <w:pPr>
      <w:spacing w:after="0" w:line="240" w:lineRule="auto"/>
    </w:pPr>
    <w:rPr>
      <w:rFonts w:ascii="Kayra" w:hAnsi="Kayr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eti1</cp:lastModifiedBy>
  <cp:revision>5</cp:revision>
  <dcterms:created xsi:type="dcterms:W3CDTF">2020-01-09T17:30:00Z</dcterms:created>
  <dcterms:modified xsi:type="dcterms:W3CDTF">2020-01-17T08:11:00Z</dcterms:modified>
</cp:coreProperties>
</file>