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31" w:rsidRPr="00703DED" w:rsidRDefault="00564431" w:rsidP="00564431">
      <w:pPr>
        <w:rPr>
          <w:rFonts w:ascii="Arial" w:hAnsi="Arial" w:cs="Arial"/>
          <w:color w:val="FF0000"/>
          <w:sz w:val="40"/>
          <w:szCs w:val="40"/>
        </w:rPr>
      </w:pPr>
      <w:r w:rsidRPr="00703DED">
        <w:rPr>
          <w:rFonts w:ascii="Arial" w:hAnsi="Arial" w:cs="Arial"/>
          <w:color w:val="FF0000"/>
          <w:sz w:val="40"/>
          <w:szCs w:val="40"/>
        </w:rPr>
        <w:t>AKRAN ZORBALIĞI</w:t>
      </w:r>
    </w:p>
    <w:p w:rsidR="00564431" w:rsidRPr="00703DED" w:rsidRDefault="00564431" w:rsidP="00564431">
      <w:pPr>
        <w:rPr>
          <w:rFonts w:ascii="Arial" w:hAnsi="Arial" w:cs="Arial"/>
          <w:color w:val="FF0000"/>
          <w:sz w:val="40"/>
          <w:szCs w:val="40"/>
        </w:rPr>
      </w:pPr>
    </w:p>
    <w:p w:rsidR="00564431" w:rsidRPr="00703DED" w:rsidRDefault="00564431" w:rsidP="00564431">
      <w:pPr>
        <w:rPr>
          <w:rFonts w:ascii="Arial" w:hAnsi="Arial" w:cs="Arial"/>
          <w:sz w:val="24"/>
          <w:szCs w:val="24"/>
        </w:rPr>
      </w:pPr>
      <w:r w:rsidRPr="00703DED">
        <w:rPr>
          <w:rFonts w:ascii="Arial" w:hAnsi="Arial" w:cs="Arial"/>
          <w:b/>
          <w:bCs/>
          <w:sz w:val="24"/>
          <w:szCs w:val="24"/>
        </w:rPr>
        <w:t xml:space="preserve">ZORBALIK; </w:t>
      </w:r>
      <w:r w:rsidRPr="00703DED">
        <w:rPr>
          <w:rFonts w:ascii="Arial" w:hAnsi="Arial" w:cs="Arial"/>
          <w:sz w:val="24"/>
          <w:szCs w:val="24"/>
        </w:rPr>
        <w:t>Kişi ya</w:t>
      </w:r>
      <w:r w:rsidR="00D0201F">
        <w:rPr>
          <w:rFonts w:ascii="Arial" w:hAnsi="Arial" w:cs="Arial"/>
          <w:sz w:val="24"/>
          <w:szCs w:val="24"/>
        </w:rPr>
        <w:t xml:space="preserve"> </w:t>
      </w:r>
      <w:r w:rsidRPr="00703DED">
        <w:rPr>
          <w:rFonts w:ascii="Arial" w:hAnsi="Arial" w:cs="Arial"/>
          <w:sz w:val="24"/>
          <w:szCs w:val="24"/>
        </w:rPr>
        <w:t xml:space="preserve">da gruba karşı kasıtlı yapılan ve tekrarlanan her türlü zarar verici ve </w:t>
      </w:r>
      <w:proofErr w:type="gramStart"/>
      <w:r w:rsidRPr="00703DED">
        <w:rPr>
          <w:rFonts w:ascii="Arial" w:hAnsi="Arial" w:cs="Arial"/>
          <w:sz w:val="24"/>
          <w:szCs w:val="24"/>
        </w:rPr>
        <w:t>agresif</w:t>
      </w:r>
      <w:proofErr w:type="gramEnd"/>
      <w:r w:rsidRPr="00703DED">
        <w:rPr>
          <w:rFonts w:ascii="Arial" w:hAnsi="Arial" w:cs="Arial"/>
          <w:sz w:val="24"/>
          <w:szCs w:val="24"/>
        </w:rPr>
        <w:t xml:space="preserve"> davranıştır. Bir eylemin zorbalık olarak kabul edilmesi için: </w:t>
      </w:r>
    </w:p>
    <w:p w:rsidR="00564431" w:rsidRPr="00703DED" w:rsidRDefault="00564431" w:rsidP="00564431">
      <w:pPr>
        <w:numPr>
          <w:ilvl w:val="1"/>
          <w:numId w:val="2"/>
        </w:numPr>
        <w:rPr>
          <w:rFonts w:ascii="Arial" w:hAnsi="Arial" w:cs="Arial"/>
          <w:sz w:val="24"/>
          <w:szCs w:val="24"/>
        </w:rPr>
      </w:pPr>
      <w:r w:rsidRPr="00703DED">
        <w:rPr>
          <w:rFonts w:ascii="Arial" w:hAnsi="Arial" w:cs="Arial"/>
          <w:sz w:val="24"/>
          <w:szCs w:val="24"/>
        </w:rPr>
        <w:t>a) davranışların kasıtlı olması ve zarar verme amacı gütmesi</w:t>
      </w:r>
    </w:p>
    <w:p w:rsidR="00564431" w:rsidRPr="00703DED" w:rsidRDefault="00564431" w:rsidP="00564431">
      <w:pPr>
        <w:numPr>
          <w:ilvl w:val="1"/>
          <w:numId w:val="2"/>
        </w:numPr>
        <w:rPr>
          <w:rFonts w:ascii="Arial" w:hAnsi="Arial" w:cs="Arial"/>
          <w:sz w:val="24"/>
          <w:szCs w:val="24"/>
        </w:rPr>
      </w:pPr>
      <w:r w:rsidRPr="00703DED">
        <w:rPr>
          <w:rFonts w:ascii="Arial" w:hAnsi="Arial" w:cs="Arial"/>
          <w:sz w:val="24"/>
          <w:szCs w:val="24"/>
        </w:rPr>
        <w:t xml:space="preserve">b) eylemin süreklilik göstermesi </w:t>
      </w:r>
    </w:p>
    <w:p w:rsidR="00564431" w:rsidRPr="00703DED" w:rsidRDefault="00564431" w:rsidP="00564431">
      <w:pPr>
        <w:numPr>
          <w:ilvl w:val="1"/>
          <w:numId w:val="2"/>
        </w:numPr>
        <w:rPr>
          <w:rFonts w:ascii="Arial" w:hAnsi="Arial" w:cs="Arial"/>
          <w:sz w:val="24"/>
          <w:szCs w:val="24"/>
        </w:rPr>
      </w:pPr>
      <w:r w:rsidRPr="00703DED">
        <w:rPr>
          <w:rFonts w:ascii="Arial" w:hAnsi="Arial" w:cs="Arial"/>
          <w:sz w:val="24"/>
          <w:szCs w:val="24"/>
        </w:rPr>
        <w:t>c) zorba ve kurban arasında güç eşitsizliği olması ve zorbalığa uğrayan kurbanın kendisini bedensel ya da psikolojik olarak ç</w:t>
      </w:r>
      <w:r w:rsidR="00D0201F">
        <w:rPr>
          <w:rFonts w:ascii="Arial" w:hAnsi="Arial" w:cs="Arial"/>
          <w:sz w:val="24"/>
          <w:szCs w:val="24"/>
        </w:rPr>
        <w:t>aresiz hissetmesi gerekmektedir.</w:t>
      </w:r>
    </w:p>
    <w:p w:rsidR="00564431" w:rsidRPr="00703DED" w:rsidRDefault="00564431" w:rsidP="00564431">
      <w:pPr>
        <w:rPr>
          <w:rFonts w:ascii="Arial" w:hAnsi="Arial" w:cs="Arial"/>
          <w:sz w:val="24"/>
          <w:szCs w:val="24"/>
        </w:rPr>
      </w:pPr>
    </w:p>
    <w:p w:rsidR="00564431" w:rsidRPr="00703DED" w:rsidRDefault="008D63E2" w:rsidP="00564431">
      <w:pPr>
        <w:rPr>
          <w:rFonts w:ascii="Arial" w:hAnsi="Arial" w:cs="Arial"/>
          <w:color w:val="FF0000"/>
          <w:sz w:val="24"/>
          <w:szCs w:val="24"/>
        </w:rPr>
      </w:pPr>
      <w:r>
        <w:rPr>
          <w:rFonts w:ascii="Arial" w:hAnsi="Arial" w:cs="Arial"/>
          <w:b/>
          <w:bCs/>
          <w:color w:val="FF0000"/>
          <w:sz w:val="24"/>
          <w:szCs w:val="24"/>
        </w:rPr>
        <w:t>RİSK FAKTÖRLERİ</w:t>
      </w:r>
      <w:r w:rsidR="00564431" w:rsidRPr="00703DED">
        <w:rPr>
          <w:rFonts w:ascii="Arial" w:hAnsi="Arial" w:cs="Arial"/>
          <w:b/>
          <w:bCs/>
          <w:color w:val="FF0000"/>
          <w:sz w:val="24"/>
          <w:szCs w:val="24"/>
        </w:rPr>
        <w:t xml:space="preserve">: </w:t>
      </w:r>
    </w:p>
    <w:p w:rsidR="00564431" w:rsidRPr="00703DED" w:rsidRDefault="00564431" w:rsidP="00564431">
      <w:pPr>
        <w:rPr>
          <w:rFonts w:ascii="Arial" w:hAnsi="Arial" w:cs="Arial"/>
          <w:sz w:val="24"/>
          <w:szCs w:val="24"/>
        </w:rPr>
      </w:pPr>
      <w:r w:rsidRPr="00703DED">
        <w:rPr>
          <w:rFonts w:ascii="Arial" w:hAnsi="Arial" w:cs="Arial"/>
          <w:sz w:val="24"/>
          <w:szCs w:val="24"/>
        </w:rPr>
        <w:t>Risk faktörleri zorbalığın ortaya çıkmasında tetikleyici ya da ortam oluşturan faktörlerdir:</w:t>
      </w:r>
    </w:p>
    <w:p w:rsidR="00564431" w:rsidRPr="00703DED" w:rsidRDefault="00564431" w:rsidP="00564431">
      <w:pPr>
        <w:rPr>
          <w:rFonts w:ascii="Arial" w:hAnsi="Arial" w:cs="Arial"/>
          <w:sz w:val="24"/>
          <w:szCs w:val="24"/>
        </w:rPr>
      </w:pPr>
      <w:r w:rsidRPr="00703DED">
        <w:rPr>
          <w:rFonts w:ascii="Arial" w:hAnsi="Arial" w:cs="Arial"/>
          <w:b/>
          <w:bCs/>
          <w:sz w:val="24"/>
          <w:szCs w:val="24"/>
        </w:rPr>
        <w:t xml:space="preserve">Bireysel Risk </w:t>
      </w:r>
      <w:proofErr w:type="gramStart"/>
      <w:r w:rsidRPr="00703DED">
        <w:rPr>
          <w:rFonts w:ascii="Arial" w:hAnsi="Arial" w:cs="Arial"/>
          <w:b/>
          <w:bCs/>
          <w:sz w:val="24"/>
          <w:szCs w:val="24"/>
        </w:rPr>
        <w:t>Faktörleri :</w:t>
      </w:r>
      <w:proofErr w:type="gramEnd"/>
      <w:r w:rsidRPr="00703DED">
        <w:rPr>
          <w:rFonts w:ascii="Arial" w:hAnsi="Arial" w:cs="Arial"/>
          <w:b/>
          <w:bCs/>
          <w:sz w:val="24"/>
          <w:szCs w:val="24"/>
        </w:rPr>
        <w:t xml:space="preserve"> </w:t>
      </w:r>
    </w:p>
    <w:p w:rsidR="00564431" w:rsidRPr="00703DED" w:rsidRDefault="00564431" w:rsidP="00564431">
      <w:pPr>
        <w:numPr>
          <w:ilvl w:val="0"/>
          <w:numId w:val="3"/>
        </w:numPr>
        <w:rPr>
          <w:rFonts w:ascii="Arial" w:hAnsi="Arial" w:cs="Arial"/>
          <w:sz w:val="24"/>
          <w:szCs w:val="24"/>
        </w:rPr>
      </w:pPr>
      <w:proofErr w:type="gramStart"/>
      <w:r w:rsidRPr="00703DED">
        <w:rPr>
          <w:rFonts w:ascii="Arial" w:hAnsi="Arial" w:cs="Arial"/>
          <w:sz w:val="24"/>
          <w:szCs w:val="24"/>
        </w:rPr>
        <w:t>a</w:t>
      </w:r>
      <w:proofErr w:type="gramEnd"/>
      <w:r w:rsidRPr="00703DED">
        <w:rPr>
          <w:rFonts w:ascii="Arial" w:hAnsi="Arial" w:cs="Arial"/>
          <w:sz w:val="24"/>
          <w:szCs w:val="24"/>
        </w:rPr>
        <w:t xml:space="preserve">. Alıngan, tedbirsiz, güvenilmez kişilik özellikleri </w:t>
      </w:r>
    </w:p>
    <w:p w:rsidR="00564431" w:rsidRPr="00703DED" w:rsidRDefault="00564431" w:rsidP="00564431">
      <w:pPr>
        <w:numPr>
          <w:ilvl w:val="0"/>
          <w:numId w:val="3"/>
        </w:numPr>
        <w:rPr>
          <w:rFonts w:ascii="Arial" w:hAnsi="Arial" w:cs="Arial"/>
          <w:sz w:val="24"/>
          <w:szCs w:val="24"/>
        </w:rPr>
      </w:pPr>
      <w:proofErr w:type="gramStart"/>
      <w:r w:rsidRPr="00703DED">
        <w:rPr>
          <w:rFonts w:ascii="Arial" w:hAnsi="Arial" w:cs="Arial"/>
          <w:sz w:val="24"/>
          <w:szCs w:val="24"/>
        </w:rPr>
        <w:t>b</w:t>
      </w:r>
      <w:proofErr w:type="gramEnd"/>
      <w:r w:rsidRPr="00703DED">
        <w:rPr>
          <w:rFonts w:ascii="Arial" w:hAnsi="Arial" w:cs="Arial"/>
          <w:sz w:val="24"/>
          <w:szCs w:val="24"/>
        </w:rPr>
        <w:t xml:space="preserve">. Arkadaşlarına kendilerini kabul ettirenler, </w:t>
      </w:r>
    </w:p>
    <w:p w:rsidR="00564431" w:rsidRPr="00703DED" w:rsidRDefault="00564431" w:rsidP="00564431">
      <w:pPr>
        <w:numPr>
          <w:ilvl w:val="0"/>
          <w:numId w:val="3"/>
        </w:numPr>
        <w:rPr>
          <w:rFonts w:ascii="Arial" w:hAnsi="Arial" w:cs="Arial"/>
          <w:sz w:val="24"/>
          <w:szCs w:val="24"/>
        </w:rPr>
      </w:pPr>
      <w:proofErr w:type="gramStart"/>
      <w:r w:rsidRPr="00703DED">
        <w:rPr>
          <w:rFonts w:ascii="Arial" w:hAnsi="Arial" w:cs="Arial"/>
          <w:sz w:val="24"/>
          <w:szCs w:val="24"/>
        </w:rPr>
        <w:t>c</w:t>
      </w:r>
      <w:proofErr w:type="gramEnd"/>
      <w:r w:rsidRPr="00703DED">
        <w:rPr>
          <w:rFonts w:ascii="Arial" w:hAnsi="Arial" w:cs="Arial"/>
          <w:sz w:val="24"/>
          <w:szCs w:val="24"/>
        </w:rPr>
        <w:t xml:space="preserve">. Fiziksel zayıflık (özellikle erkeklerde) </w:t>
      </w:r>
    </w:p>
    <w:p w:rsidR="00564431" w:rsidRPr="00703DED" w:rsidRDefault="00564431" w:rsidP="00564431">
      <w:pPr>
        <w:rPr>
          <w:rFonts w:ascii="Arial" w:hAnsi="Arial" w:cs="Arial"/>
          <w:sz w:val="24"/>
          <w:szCs w:val="24"/>
        </w:rPr>
      </w:pPr>
      <w:r w:rsidRPr="00703DED">
        <w:rPr>
          <w:rFonts w:ascii="Arial" w:hAnsi="Arial" w:cs="Arial"/>
          <w:b/>
          <w:sz w:val="24"/>
          <w:szCs w:val="24"/>
        </w:rPr>
        <w:t>Aile Risk Faktörleri:</w:t>
      </w:r>
      <w:r w:rsidRPr="00703DED">
        <w:rPr>
          <w:rFonts w:ascii="Arial" w:hAnsi="Arial" w:cs="Arial"/>
          <w:sz w:val="24"/>
          <w:szCs w:val="24"/>
        </w:rPr>
        <w:t xml:space="preserve"> Aileleri </w:t>
      </w:r>
      <w:r w:rsidR="00D0201F">
        <w:rPr>
          <w:rFonts w:ascii="Arial" w:hAnsi="Arial" w:cs="Arial"/>
          <w:sz w:val="24"/>
          <w:szCs w:val="24"/>
        </w:rPr>
        <w:t>t</w:t>
      </w:r>
      <w:r w:rsidRPr="00703DED">
        <w:rPr>
          <w:rFonts w:ascii="Arial" w:hAnsi="Arial" w:cs="Arial"/>
          <w:sz w:val="24"/>
          <w:szCs w:val="24"/>
        </w:rPr>
        <w:t xml:space="preserve">arafından aşırı şekilde koruma </w:t>
      </w:r>
      <w:r w:rsidR="00D0201F">
        <w:rPr>
          <w:rFonts w:ascii="Arial" w:hAnsi="Arial" w:cs="Arial"/>
          <w:sz w:val="24"/>
          <w:szCs w:val="24"/>
        </w:rPr>
        <w:t>yapılarak yetiştirilen bireyler</w:t>
      </w:r>
    </w:p>
    <w:p w:rsidR="00564431" w:rsidRPr="00703DED" w:rsidRDefault="00564431" w:rsidP="00564431">
      <w:pPr>
        <w:rPr>
          <w:rFonts w:ascii="Arial" w:hAnsi="Arial" w:cs="Arial"/>
          <w:sz w:val="24"/>
          <w:szCs w:val="24"/>
        </w:rPr>
      </w:pPr>
      <w:r w:rsidRPr="00703DED">
        <w:rPr>
          <w:rFonts w:ascii="Arial" w:hAnsi="Arial" w:cs="Arial"/>
          <w:b/>
          <w:bCs/>
          <w:sz w:val="24"/>
          <w:szCs w:val="24"/>
        </w:rPr>
        <w:t xml:space="preserve">Akran Risk Faktörleri: </w:t>
      </w:r>
      <w:r w:rsidR="00D0201F">
        <w:rPr>
          <w:rFonts w:ascii="Arial" w:hAnsi="Arial" w:cs="Arial"/>
          <w:sz w:val="24"/>
          <w:szCs w:val="24"/>
        </w:rPr>
        <w:t>Y</w:t>
      </w:r>
      <w:r w:rsidRPr="00703DED">
        <w:rPr>
          <w:rFonts w:ascii="Arial" w:hAnsi="Arial" w:cs="Arial"/>
          <w:sz w:val="24"/>
          <w:szCs w:val="24"/>
        </w:rPr>
        <w:t>eteri kadar derin ilişkiler kuramayan, yalnızlığı tercih eden ya da arkadaş edinemeyen bireyler.</w:t>
      </w:r>
    </w:p>
    <w:p w:rsidR="00576DAF" w:rsidRPr="00703DED" w:rsidRDefault="00576DAF" w:rsidP="00576DAF">
      <w:pPr>
        <w:rPr>
          <w:rFonts w:ascii="Arial" w:hAnsi="Arial" w:cs="Arial"/>
          <w:sz w:val="24"/>
          <w:szCs w:val="24"/>
        </w:rPr>
      </w:pPr>
      <w:r w:rsidRPr="00703DED">
        <w:rPr>
          <w:rFonts w:ascii="Arial" w:hAnsi="Arial" w:cs="Arial"/>
          <w:b/>
          <w:bCs/>
          <w:sz w:val="24"/>
          <w:szCs w:val="24"/>
        </w:rPr>
        <w:t xml:space="preserve">Okul Risk Faktörleri: </w:t>
      </w:r>
    </w:p>
    <w:p w:rsidR="00576DAF" w:rsidRPr="00703DED" w:rsidRDefault="00576DAF" w:rsidP="00576DAF">
      <w:pPr>
        <w:numPr>
          <w:ilvl w:val="0"/>
          <w:numId w:val="4"/>
        </w:numPr>
        <w:rPr>
          <w:rFonts w:ascii="Arial" w:hAnsi="Arial" w:cs="Arial"/>
          <w:sz w:val="24"/>
          <w:szCs w:val="24"/>
        </w:rPr>
      </w:pPr>
      <w:r w:rsidRPr="00703DED">
        <w:rPr>
          <w:rFonts w:ascii="Arial" w:hAnsi="Arial" w:cs="Arial"/>
          <w:sz w:val="24"/>
          <w:szCs w:val="24"/>
        </w:rPr>
        <w:t xml:space="preserve">a. Aynı ya da üst sınıflarda </w:t>
      </w:r>
      <w:proofErr w:type="gramStart"/>
      <w:r w:rsidRPr="00703DED">
        <w:rPr>
          <w:rFonts w:ascii="Arial" w:hAnsi="Arial" w:cs="Arial"/>
          <w:sz w:val="24"/>
          <w:szCs w:val="24"/>
        </w:rPr>
        <w:t>agresif</w:t>
      </w:r>
      <w:proofErr w:type="gramEnd"/>
      <w:r w:rsidRPr="00703DED">
        <w:rPr>
          <w:rFonts w:ascii="Arial" w:hAnsi="Arial" w:cs="Arial"/>
          <w:sz w:val="24"/>
          <w:szCs w:val="24"/>
        </w:rPr>
        <w:t xml:space="preserve"> öğrencilerin varlığı </w:t>
      </w:r>
    </w:p>
    <w:p w:rsidR="00576DAF" w:rsidRPr="00703DED" w:rsidRDefault="00576DAF" w:rsidP="00576DAF">
      <w:pPr>
        <w:numPr>
          <w:ilvl w:val="0"/>
          <w:numId w:val="4"/>
        </w:numPr>
        <w:rPr>
          <w:rFonts w:ascii="Arial" w:hAnsi="Arial" w:cs="Arial"/>
          <w:sz w:val="24"/>
          <w:szCs w:val="24"/>
        </w:rPr>
      </w:pPr>
      <w:proofErr w:type="gramStart"/>
      <w:r w:rsidRPr="00703DED">
        <w:rPr>
          <w:rFonts w:ascii="Arial" w:hAnsi="Arial" w:cs="Arial"/>
          <w:sz w:val="24"/>
          <w:szCs w:val="24"/>
        </w:rPr>
        <w:t>b</w:t>
      </w:r>
      <w:proofErr w:type="gramEnd"/>
      <w:r w:rsidRPr="00703DED">
        <w:rPr>
          <w:rFonts w:ascii="Arial" w:hAnsi="Arial" w:cs="Arial"/>
          <w:sz w:val="24"/>
          <w:szCs w:val="24"/>
        </w:rPr>
        <w:t xml:space="preserve">. Olumsuz durumlarda okulda psikolojik danışman eksikliği ya da alan uzmanlarından alınacak profesyonel yardım eksikliği </w:t>
      </w:r>
    </w:p>
    <w:p w:rsidR="00576DAF" w:rsidRPr="00703DED" w:rsidRDefault="00576DAF" w:rsidP="00576DAF">
      <w:pPr>
        <w:numPr>
          <w:ilvl w:val="0"/>
          <w:numId w:val="5"/>
        </w:numPr>
        <w:rPr>
          <w:rFonts w:ascii="Arial" w:hAnsi="Arial" w:cs="Arial"/>
          <w:sz w:val="24"/>
          <w:szCs w:val="24"/>
        </w:rPr>
      </w:pPr>
      <w:proofErr w:type="gramStart"/>
      <w:r w:rsidRPr="00703DED">
        <w:rPr>
          <w:rFonts w:ascii="Arial" w:hAnsi="Arial" w:cs="Arial"/>
          <w:sz w:val="24"/>
          <w:szCs w:val="24"/>
        </w:rPr>
        <w:t>c</w:t>
      </w:r>
      <w:proofErr w:type="gramEnd"/>
      <w:r w:rsidRPr="00703DED">
        <w:rPr>
          <w:rFonts w:ascii="Arial" w:hAnsi="Arial" w:cs="Arial"/>
          <w:sz w:val="24"/>
          <w:szCs w:val="24"/>
        </w:rPr>
        <w:t xml:space="preserve">. Zorba davranışa aldırış etmeyen ya da kabul eden öğretmen ve öğrenci tutumlarının varlığı </w:t>
      </w:r>
    </w:p>
    <w:p w:rsidR="00576DAF" w:rsidRPr="00703DED" w:rsidRDefault="00D0201F" w:rsidP="00576DAF">
      <w:pPr>
        <w:numPr>
          <w:ilvl w:val="0"/>
          <w:numId w:val="5"/>
        </w:numPr>
        <w:rPr>
          <w:rFonts w:ascii="Arial" w:hAnsi="Arial" w:cs="Arial"/>
          <w:sz w:val="24"/>
          <w:szCs w:val="24"/>
        </w:rPr>
      </w:pPr>
      <w:proofErr w:type="gramStart"/>
      <w:r>
        <w:rPr>
          <w:rFonts w:ascii="Arial" w:hAnsi="Arial" w:cs="Arial"/>
          <w:sz w:val="24"/>
          <w:szCs w:val="24"/>
        </w:rPr>
        <w:t>d</w:t>
      </w:r>
      <w:proofErr w:type="gramEnd"/>
      <w:r>
        <w:rPr>
          <w:rFonts w:ascii="Arial" w:hAnsi="Arial" w:cs="Arial"/>
          <w:sz w:val="24"/>
          <w:szCs w:val="24"/>
        </w:rPr>
        <w:t>. K</w:t>
      </w:r>
      <w:r w:rsidR="00576DAF" w:rsidRPr="00703DED">
        <w:rPr>
          <w:rFonts w:ascii="Arial" w:hAnsi="Arial" w:cs="Arial"/>
          <w:sz w:val="24"/>
          <w:szCs w:val="24"/>
        </w:rPr>
        <w:t xml:space="preserve">uralların uygulanmasında tutarlı davranılmaması, yönetici ve personelin davranışlarında farklılık olması </w:t>
      </w:r>
    </w:p>
    <w:p w:rsidR="00576DAF" w:rsidRDefault="00576DAF" w:rsidP="00576DAF">
      <w:pPr>
        <w:rPr>
          <w:sz w:val="24"/>
          <w:szCs w:val="24"/>
        </w:rPr>
      </w:pPr>
    </w:p>
    <w:p w:rsidR="00576DAF" w:rsidRDefault="00576DAF" w:rsidP="00576DAF">
      <w:pPr>
        <w:rPr>
          <w:b/>
          <w:bCs/>
          <w:color w:val="FF0000"/>
          <w:sz w:val="24"/>
          <w:szCs w:val="24"/>
        </w:rPr>
      </w:pPr>
    </w:p>
    <w:p w:rsidR="00576DAF" w:rsidRDefault="00576DAF" w:rsidP="00576DAF">
      <w:pPr>
        <w:rPr>
          <w:b/>
          <w:bCs/>
          <w:color w:val="FF0000"/>
          <w:sz w:val="24"/>
          <w:szCs w:val="24"/>
        </w:rPr>
      </w:pPr>
    </w:p>
    <w:p w:rsidR="00576DAF" w:rsidRDefault="00576DAF" w:rsidP="00576DAF">
      <w:pPr>
        <w:rPr>
          <w:b/>
          <w:bCs/>
          <w:color w:val="FF0000"/>
          <w:sz w:val="24"/>
          <w:szCs w:val="24"/>
        </w:rPr>
      </w:pPr>
    </w:p>
    <w:p w:rsidR="00576DAF" w:rsidRPr="008D63E2" w:rsidRDefault="00576DAF" w:rsidP="00576DAF">
      <w:pPr>
        <w:rPr>
          <w:rFonts w:ascii="Arial" w:hAnsi="Arial" w:cs="Arial"/>
          <w:b/>
          <w:bCs/>
          <w:color w:val="FF0000"/>
          <w:sz w:val="24"/>
          <w:szCs w:val="24"/>
        </w:rPr>
      </w:pPr>
      <w:r w:rsidRPr="008D63E2">
        <w:rPr>
          <w:rFonts w:ascii="Arial" w:hAnsi="Arial" w:cs="Arial"/>
          <w:b/>
          <w:bCs/>
          <w:color w:val="FF0000"/>
          <w:sz w:val="24"/>
          <w:szCs w:val="24"/>
        </w:rPr>
        <w:lastRenderedPageBreak/>
        <w:t>Mağdurlar üzerinde kısa süreli etkileri:</w:t>
      </w:r>
    </w:p>
    <w:p w:rsidR="00576DAF" w:rsidRPr="00576DAF" w:rsidRDefault="00576DAF" w:rsidP="00576DAF">
      <w:pPr>
        <w:rPr>
          <w:color w:val="FF0000"/>
          <w:sz w:val="24"/>
          <w:szCs w:val="24"/>
        </w:rPr>
      </w:pPr>
    </w:p>
    <w:p w:rsidR="00576DAF" w:rsidRPr="00703DED" w:rsidRDefault="00576DAF" w:rsidP="00576DAF">
      <w:pPr>
        <w:rPr>
          <w:rFonts w:ascii="Arial" w:hAnsi="Arial" w:cs="Arial"/>
          <w:sz w:val="24"/>
          <w:szCs w:val="24"/>
        </w:rPr>
      </w:pPr>
      <w:r w:rsidRPr="00703DED">
        <w:rPr>
          <w:rFonts w:ascii="Arial" w:hAnsi="Arial" w:cs="Arial"/>
          <w:sz w:val="24"/>
          <w:szCs w:val="24"/>
        </w:rPr>
        <w:t>-Üzücü, küçük düşürücü yaşantılar genç mağdurların mutsuz stresli, kafası karışmış olmasına neden olur.</w:t>
      </w:r>
    </w:p>
    <w:p w:rsidR="00576DAF" w:rsidRPr="00703DED" w:rsidRDefault="00576DAF" w:rsidP="00576DAF">
      <w:pPr>
        <w:rPr>
          <w:rFonts w:ascii="Arial" w:hAnsi="Arial" w:cs="Arial"/>
          <w:sz w:val="24"/>
          <w:szCs w:val="24"/>
        </w:rPr>
      </w:pPr>
      <w:r w:rsidRPr="00703DED">
        <w:rPr>
          <w:rFonts w:ascii="Arial" w:hAnsi="Arial" w:cs="Arial"/>
          <w:sz w:val="24"/>
          <w:szCs w:val="24"/>
        </w:rPr>
        <w:t>-Kendi öz saygılarını yitirirler, endişeli ve güvensiz olurlar.</w:t>
      </w:r>
    </w:p>
    <w:p w:rsidR="00576DAF" w:rsidRPr="00703DED" w:rsidRDefault="00576DAF" w:rsidP="00576DAF">
      <w:pPr>
        <w:rPr>
          <w:rFonts w:ascii="Arial" w:hAnsi="Arial" w:cs="Arial"/>
          <w:sz w:val="24"/>
          <w:szCs w:val="24"/>
        </w:rPr>
      </w:pPr>
      <w:r w:rsidRPr="00703DED">
        <w:rPr>
          <w:rFonts w:ascii="Arial" w:hAnsi="Arial" w:cs="Arial"/>
          <w:sz w:val="24"/>
          <w:szCs w:val="24"/>
        </w:rPr>
        <w:t>-</w:t>
      </w:r>
      <w:r w:rsidRPr="00703DED">
        <w:rPr>
          <w:rFonts w:ascii="Arial" w:hAnsi="Arial" w:cs="Arial"/>
          <w:color w:val="000000"/>
          <w:sz w:val="24"/>
          <w:szCs w:val="24"/>
        </w:rPr>
        <w:t xml:space="preserve"> </w:t>
      </w:r>
      <w:r w:rsidRPr="00703DED">
        <w:rPr>
          <w:rFonts w:ascii="Arial" w:hAnsi="Arial" w:cs="Arial"/>
          <w:sz w:val="24"/>
          <w:szCs w:val="24"/>
        </w:rPr>
        <w:t xml:space="preserve">Fiziksel yaralanmalar, tehditler öğrenmeyi etkiler, okula isteksiz gelebilir bir süre sonra kaydını aldırabilir. </w:t>
      </w:r>
    </w:p>
    <w:p w:rsidR="00576DAF" w:rsidRPr="00703DED" w:rsidRDefault="00576DAF" w:rsidP="00576DAF">
      <w:pPr>
        <w:rPr>
          <w:rFonts w:ascii="Arial" w:hAnsi="Arial" w:cs="Arial"/>
          <w:sz w:val="24"/>
          <w:szCs w:val="24"/>
        </w:rPr>
      </w:pPr>
      <w:r w:rsidRPr="00703DED">
        <w:rPr>
          <w:rFonts w:ascii="Arial" w:hAnsi="Arial" w:cs="Arial"/>
          <w:sz w:val="24"/>
          <w:szCs w:val="24"/>
        </w:rPr>
        <w:t>-</w:t>
      </w:r>
      <w:r w:rsidRPr="00703DED">
        <w:rPr>
          <w:rFonts w:ascii="Arial" w:hAnsi="Arial" w:cs="Arial"/>
          <w:color w:val="000000"/>
          <w:sz w:val="24"/>
          <w:szCs w:val="24"/>
        </w:rPr>
        <w:t xml:space="preserve"> </w:t>
      </w:r>
      <w:r w:rsidRPr="00703DED">
        <w:rPr>
          <w:rFonts w:ascii="Arial" w:hAnsi="Arial" w:cs="Arial"/>
          <w:sz w:val="24"/>
          <w:szCs w:val="24"/>
        </w:rPr>
        <w:t>Kendilerini aptal utangaç, sevimsiz hissedebilir ve kendilerini başarısız gibi görmeye başlarlar.</w:t>
      </w:r>
    </w:p>
    <w:p w:rsidR="00576DAF" w:rsidRPr="00703DED" w:rsidRDefault="00576DAF" w:rsidP="00576DAF">
      <w:pPr>
        <w:rPr>
          <w:rFonts w:ascii="Arial" w:hAnsi="Arial" w:cs="Arial"/>
          <w:sz w:val="24"/>
          <w:szCs w:val="24"/>
        </w:rPr>
      </w:pPr>
      <w:r w:rsidRPr="00703DED">
        <w:rPr>
          <w:rFonts w:ascii="Arial" w:hAnsi="Arial" w:cs="Arial"/>
          <w:sz w:val="24"/>
          <w:szCs w:val="24"/>
        </w:rPr>
        <w:t>-</w:t>
      </w:r>
      <w:r w:rsidRPr="00703DED">
        <w:rPr>
          <w:rFonts w:ascii="Arial" w:hAnsi="Arial" w:cs="Arial"/>
          <w:color w:val="000000"/>
          <w:sz w:val="24"/>
          <w:szCs w:val="24"/>
        </w:rPr>
        <w:t xml:space="preserve"> </w:t>
      </w:r>
      <w:r w:rsidRPr="00703DED">
        <w:rPr>
          <w:rFonts w:ascii="Arial" w:hAnsi="Arial" w:cs="Arial"/>
          <w:sz w:val="24"/>
          <w:szCs w:val="24"/>
        </w:rPr>
        <w:t xml:space="preserve">Karın ve baş ağrısı gibi psikosomatik belirtiler geliştirir. </w:t>
      </w:r>
    </w:p>
    <w:p w:rsidR="00576DAF" w:rsidRPr="00703DED" w:rsidRDefault="00576DAF" w:rsidP="00576DAF">
      <w:pPr>
        <w:rPr>
          <w:rFonts w:ascii="Arial" w:hAnsi="Arial" w:cs="Arial"/>
          <w:sz w:val="24"/>
          <w:szCs w:val="24"/>
        </w:rPr>
      </w:pPr>
      <w:r w:rsidRPr="00703DED">
        <w:rPr>
          <w:rFonts w:ascii="Arial" w:hAnsi="Arial" w:cs="Arial"/>
          <w:sz w:val="24"/>
          <w:szCs w:val="24"/>
        </w:rPr>
        <w:t>-</w:t>
      </w:r>
      <w:r w:rsidRPr="00703DED">
        <w:rPr>
          <w:rFonts w:ascii="Arial" w:hAnsi="Arial" w:cs="Arial"/>
          <w:color w:val="000000"/>
          <w:sz w:val="24"/>
          <w:szCs w:val="24"/>
        </w:rPr>
        <w:t xml:space="preserve"> </w:t>
      </w:r>
      <w:r w:rsidRPr="00703DED">
        <w:rPr>
          <w:rFonts w:ascii="Arial" w:hAnsi="Arial" w:cs="Arial"/>
          <w:sz w:val="24"/>
          <w:szCs w:val="24"/>
        </w:rPr>
        <w:t xml:space="preserve">Öz değerlerini düşürmeleri depresyona, intihara yol açar. </w:t>
      </w:r>
    </w:p>
    <w:p w:rsidR="00576DAF" w:rsidRPr="00703DED" w:rsidRDefault="00576DAF" w:rsidP="00576DAF">
      <w:pPr>
        <w:rPr>
          <w:rFonts w:ascii="Arial" w:hAnsi="Arial" w:cs="Arial"/>
          <w:sz w:val="24"/>
          <w:szCs w:val="24"/>
        </w:rPr>
      </w:pPr>
      <w:r w:rsidRPr="00703DED">
        <w:rPr>
          <w:rFonts w:ascii="Arial" w:hAnsi="Arial" w:cs="Arial"/>
          <w:sz w:val="24"/>
          <w:szCs w:val="24"/>
        </w:rPr>
        <w:t>-</w:t>
      </w:r>
      <w:r w:rsidRPr="00703DED">
        <w:rPr>
          <w:rFonts w:ascii="Arial" w:hAnsi="Arial" w:cs="Arial"/>
          <w:color w:val="000000"/>
          <w:sz w:val="24"/>
          <w:szCs w:val="24"/>
        </w:rPr>
        <w:t xml:space="preserve"> </w:t>
      </w:r>
      <w:r w:rsidRPr="00703DED">
        <w:rPr>
          <w:rFonts w:ascii="Arial" w:hAnsi="Arial" w:cs="Arial"/>
          <w:sz w:val="24"/>
          <w:szCs w:val="24"/>
        </w:rPr>
        <w:t xml:space="preserve">Bir süre sonra zorba davranışlar geliştirebilirler. </w:t>
      </w:r>
    </w:p>
    <w:p w:rsidR="00576DAF" w:rsidRDefault="00576DAF" w:rsidP="00576DAF">
      <w:pPr>
        <w:pStyle w:val="Default"/>
        <w:rPr>
          <w:rFonts w:asciiTheme="minorHAnsi" w:hAnsiTheme="minorHAnsi" w:cstheme="minorBidi"/>
          <w:color w:val="auto"/>
        </w:rPr>
      </w:pPr>
    </w:p>
    <w:p w:rsidR="00576DAF" w:rsidRDefault="00576DAF" w:rsidP="00576DAF">
      <w:pPr>
        <w:pStyle w:val="Default"/>
        <w:rPr>
          <w:b/>
          <w:bCs/>
          <w:color w:val="FF0000"/>
        </w:rPr>
      </w:pPr>
      <w:r w:rsidRPr="00576DAF">
        <w:rPr>
          <w:b/>
          <w:bCs/>
          <w:color w:val="FF0000"/>
        </w:rPr>
        <w:t>Zorba Olabilecek Öğrenci Ö</w:t>
      </w:r>
      <w:r w:rsidR="008D63E2">
        <w:rPr>
          <w:b/>
          <w:bCs/>
          <w:color w:val="FF0000"/>
        </w:rPr>
        <w:t>zellikleri</w:t>
      </w:r>
      <w:r w:rsidRPr="00576DAF">
        <w:rPr>
          <w:b/>
          <w:bCs/>
          <w:color w:val="FF0000"/>
        </w:rPr>
        <w:t xml:space="preserve">: </w:t>
      </w:r>
    </w:p>
    <w:p w:rsidR="00D0201F" w:rsidRPr="00576DAF" w:rsidRDefault="00D0201F" w:rsidP="00576DAF">
      <w:pPr>
        <w:pStyle w:val="Default"/>
        <w:rPr>
          <w:color w:val="FF0000"/>
        </w:rPr>
      </w:pPr>
    </w:p>
    <w:p w:rsidR="00576DAF" w:rsidRDefault="00576DAF" w:rsidP="00703DED">
      <w:pPr>
        <w:pStyle w:val="Default"/>
      </w:pPr>
      <w:r>
        <w:t>-</w:t>
      </w:r>
      <w:r w:rsidRPr="00576DAF">
        <w:t>Akademik olarak başarısı</w:t>
      </w:r>
      <w:r w:rsidR="00703DED">
        <w:t>z</w:t>
      </w:r>
    </w:p>
    <w:p w:rsidR="00703DED" w:rsidRPr="00576DAF" w:rsidRDefault="00703DED" w:rsidP="00703DED">
      <w:pPr>
        <w:pStyle w:val="Default"/>
      </w:pPr>
    </w:p>
    <w:p w:rsidR="00576DAF" w:rsidRDefault="00576DAF" w:rsidP="00703DED">
      <w:pPr>
        <w:pStyle w:val="Default"/>
      </w:pPr>
      <w:r>
        <w:t>-</w:t>
      </w:r>
      <w:r w:rsidRPr="00576DAF">
        <w:t xml:space="preserve"> Akranlarına göre daha geride olan </w:t>
      </w:r>
    </w:p>
    <w:p w:rsidR="00703DED" w:rsidRPr="00576DAF" w:rsidRDefault="00703DED" w:rsidP="00703DED">
      <w:pPr>
        <w:pStyle w:val="Default"/>
      </w:pPr>
    </w:p>
    <w:p w:rsidR="00576DAF" w:rsidRDefault="00576DAF" w:rsidP="00703DED">
      <w:pPr>
        <w:pStyle w:val="Default"/>
      </w:pPr>
      <w:r>
        <w:t>-</w:t>
      </w:r>
      <w:r w:rsidRPr="00576DAF">
        <w:t xml:space="preserve">Popüler olmayan, güvensiz </w:t>
      </w:r>
    </w:p>
    <w:p w:rsidR="00703DED" w:rsidRPr="00576DAF" w:rsidRDefault="00703DED" w:rsidP="00703DED">
      <w:pPr>
        <w:pStyle w:val="Default"/>
      </w:pPr>
    </w:p>
    <w:p w:rsidR="00703DED" w:rsidRDefault="00576DAF" w:rsidP="00703DED">
      <w:pPr>
        <w:pStyle w:val="Default"/>
      </w:pPr>
      <w:r>
        <w:t>-</w:t>
      </w:r>
      <w:r w:rsidRPr="00576DAF">
        <w:t xml:space="preserve">Kendine güveni az olan ve mutsuz öğrencilerdir. </w:t>
      </w:r>
    </w:p>
    <w:p w:rsidR="00703DED" w:rsidRDefault="00703DED" w:rsidP="00703DED">
      <w:pPr>
        <w:pStyle w:val="Default"/>
      </w:pPr>
    </w:p>
    <w:p w:rsidR="00576DAF" w:rsidRDefault="00576DAF" w:rsidP="00703DED">
      <w:pPr>
        <w:pStyle w:val="Default"/>
      </w:pPr>
      <w:r w:rsidRPr="00576DAF">
        <w:t xml:space="preserve">Bununla birlikte; </w:t>
      </w:r>
    </w:p>
    <w:p w:rsidR="00703DED" w:rsidRPr="00576DAF" w:rsidRDefault="00703DED" w:rsidP="00703DED">
      <w:pPr>
        <w:pStyle w:val="Default"/>
      </w:pPr>
    </w:p>
    <w:p w:rsidR="00703DED" w:rsidRPr="00576DAF" w:rsidRDefault="00576DAF" w:rsidP="00703DED">
      <w:pPr>
        <w:pStyle w:val="Default"/>
        <w:spacing w:after="64"/>
      </w:pPr>
      <w:r>
        <w:t>-</w:t>
      </w:r>
      <w:r w:rsidRPr="00576DAF">
        <w:t xml:space="preserve"> Zorbalar, iddiacı ve kızgın tavırlarıyla etraflarında küçük bir </w:t>
      </w:r>
      <w:proofErr w:type="gramStart"/>
      <w:r w:rsidRPr="00576DAF">
        <w:t>hakimiyet</w:t>
      </w:r>
      <w:proofErr w:type="gramEnd"/>
      <w:r w:rsidRPr="00576DAF">
        <w:t xml:space="preserve"> kurmaya eğilimlidir. </w:t>
      </w:r>
    </w:p>
    <w:p w:rsidR="00703DED" w:rsidRPr="00703DED" w:rsidRDefault="00576DAF" w:rsidP="00703DED">
      <w:pPr>
        <w:pStyle w:val="Default"/>
        <w:spacing w:after="64"/>
        <w:rPr>
          <w:rFonts w:ascii="Trebuchet MS" w:hAnsi="Trebuchet MS" w:cs="Trebuchet MS"/>
        </w:rPr>
      </w:pPr>
      <w:r>
        <w:t>-</w:t>
      </w:r>
      <w:r w:rsidRPr="00576DAF">
        <w:t xml:space="preserve"> Zorbalar </w:t>
      </w:r>
      <w:proofErr w:type="spellStart"/>
      <w:r w:rsidRPr="00576DAF">
        <w:t>empatik</w:t>
      </w:r>
      <w:proofErr w:type="spellEnd"/>
      <w:r w:rsidRPr="00576DAF">
        <w:t xml:space="preserve"> davranma becerisine sahip değillerdir. Mağdurların </w:t>
      </w:r>
      <w:r w:rsidRPr="00576DAF">
        <w:rPr>
          <w:rFonts w:ascii="Trebuchet MS" w:hAnsi="Trebuchet MS" w:cs="Trebuchet MS"/>
        </w:rPr>
        <w:t>neler hisse</w:t>
      </w:r>
      <w:r w:rsidR="00703DED">
        <w:rPr>
          <w:rFonts w:ascii="Trebuchet MS" w:hAnsi="Trebuchet MS" w:cs="Trebuchet MS"/>
        </w:rPr>
        <w:t>ttiklerini hayal bile edemezler.</w:t>
      </w:r>
    </w:p>
    <w:p w:rsidR="00576DAF" w:rsidRPr="00576DAF" w:rsidRDefault="00576DAF" w:rsidP="00703DED">
      <w:pPr>
        <w:pStyle w:val="Default"/>
      </w:pPr>
      <w:r>
        <w:t>-</w:t>
      </w:r>
      <w:r w:rsidRPr="00576DAF">
        <w:t xml:space="preserve">Zorbalar suç eğilimlidir, mağdurların zorbalığı hak ettiklerini düşünürler. </w:t>
      </w:r>
    </w:p>
    <w:p w:rsidR="00576DAF" w:rsidRDefault="00576DAF" w:rsidP="00703DED">
      <w:pPr>
        <w:rPr>
          <w:sz w:val="24"/>
          <w:szCs w:val="24"/>
        </w:rPr>
      </w:pPr>
    </w:p>
    <w:p w:rsidR="00703DED" w:rsidRPr="00576DAF" w:rsidRDefault="00703DED" w:rsidP="00703DED">
      <w:pPr>
        <w:rPr>
          <w:sz w:val="24"/>
          <w:szCs w:val="24"/>
        </w:rPr>
      </w:pPr>
      <w:r w:rsidRPr="00703DED">
        <w:rPr>
          <w:b/>
          <w:bCs/>
          <w:sz w:val="24"/>
          <w:szCs w:val="24"/>
        </w:rPr>
        <w:t xml:space="preserve">NOT: </w:t>
      </w:r>
      <w:r>
        <w:rPr>
          <w:sz w:val="24"/>
          <w:szCs w:val="24"/>
        </w:rPr>
        <w:t>Y</w:t>
      </w:r>
      <w:r w:rsidRPr="00703DED">
        <w:rPr>
          <w:sz w:val="24"/>
          <w:szCs w:val="24"/>
        </w:rPr>
        <w:t>apılan araştırmalarda zorba davranışlar gösteren öğrencilerin aile özellikleri ve geçmişleri incelenmiş olma-sına rağmen yine de standart bir tablo çizilememiştir. Bu çocukların aileleri, çocuk yaş</w:t>
      </w:r>
      <w:r>
        <w:rPr>
          <w:sz w:val="24"/>
          <w:szCs w:val="24"/>
        </w:rPr>
        <w:t>ta gösterilen öfkeli davranışla</w:t>
      </w:r>
      <w:r w:rsidRPr="00703DED">
        <w:rPr>
          <w:sz w:val="24"/>
          <w:szCs w:val="24"/>
        </w:rPr>
        <w:t>ra fazla toleranslı davranan kişilerdir. Ya da bizzat kendileri öfkeli kişilerdir. Çocuklarını aş</w:t>
      </w:r>
      <w:r>
        <w:rPr>
          <w:sz w:val="24"/>
          <w:szCs w:val="24"/>
        </w:rPr>
        <w:t>ırı disiplin altında tutuyorlar</w:t>
      </w:r>
      <w:r w:rsidRPr="00703DED">
        <w:rPr>
          <w:sz w:val="24"/>
          <w:szCs w:val="24"/>
        </w:rPr>
        <w:t xml:space="preserve">dır ya </w:t>
      </w:r>
      <w:r>
        <w:rPr>
          <w:sz w:val="24"/>
          <w:szCs w:val="24"/>
        </w:rPr>
        <w:t>da çocuklarını reddetmişlerdir.</w:t>
      </w:r>
    </w:p>
    <w:p w:rsidR="00703DED" w:rsidRDefault="00703DED" w:rsidP="00703DED">
      <w:pPr>
        <w:pStyle w:val="Default"/>
      </w:pPr>
    </w:p>
    <w:p w:rsidR="00703DED" w:rsidRDefault="00703DED" w:rsidP="00703DED">
      <w:r>
        <w:t xml:space="preserve"> </w:t>
      </w:r>
    </w:p>
    <w:p w:rsidR="00703DED" w:rsidRDefault="00703DED" w:rsidP="00703DED"/>
    <w:p w:rsidR="00703DED" w:rsidRDefault="00703DED" w:rsidP="00703DED"/>
    <w:p w:rsidR="00576DAF" w:rsidRPr="008D63E2" w:rsidRDefault="00703DED" w:rsidP="00703DED">
      <w:pPr>
        <w:rPr>
          <w:rFonts w:ascii="Arial" w:hAnsi="Arial" w:cs="Arial"/>
          <w:b/>
          <w:bCs/>
          <w:color w:val="006EC0"/>
          <w:sz w:val="29"/>
          <w:szCs w:val="29"/>
        </w:rPr>
      </w:pPr>
      <w:r w:rsidRPr="008D63E2">
        <w:rPr>
          <w:rFonts w:ascii="Arial" w:hAnsi="Arial" w:cs="Arial"/>
          <w:b/>
          <w:bCs/>
          <w:color w:val="006EC0"/>
          <w:sz w:val="29"/>
          <w:szCs w:val="29"/>
        </w:rPr>
        <w:t xml:space="preserve">NELER </w:t>
      </w:r>
      <w:proofErr w:type="gramStart"/>
      <w:r w:rsidRPr="008D63E2">
        <w:rPr>
          <w:rFonts w:ascii="Arial" w:hAnsi="Arial" w:cs="Arial"/>
          <w:b/>
          <w:bCs/>
          <w:color w:val="006EC0"/>
          <w:sz w:val="29"/>
          <w:szCs w:val="29"/>
        </w:rPr>
        <w:t>YAPILABİLİR ?</w:t>
      </w:r>
      <w:proofErr w:type="gramEnd"/>
    </w:p>
    <w:p w:rsidR="00703DED" w:rsidRPr="008D63E2" w:rsidRDefault="008D63E2" w:rsidP="00703DED">
      <w:pPr>
        <w:rPr>
          <w:rFonts w:ascii="Arial" w:hAnsi="Arial" w:cs="Arial"/>
          <w:sz w:val="24"/>
          <w:szCs w:val="24"/>
        </w:rPr>
      </w:pPr>
      <w:r w:rsidRPr="008D63E2">
        <w:rPr>
          <w:rFonts w:ascii="Arial" w:hAnsi="Arial" w:cs="Arial"/>
          <w:sz w:val="24"/>
          <w:szCs w:val="24"/>
        </w:rPr>
        <w:t xml:space="preserve">+  </w:t>
      </w:r>
      <w:r w:rsidR="00703DED" w:rsidRPr="008D63E2">
        <w:rPr>
          <w:rFonts w:ascii="Arial" w:hAnsi="Arial" w:cs="Arial"/>
          <w:sz w:val="24"/>
          <w:szCs w:val="24"/>
        </w:rPr>
        <w:t>Suç Yok Yaklaşımı: bu yöntem adım adım araştırmaya olanak sağlar çünkü herhangi bir kişi için suç getirici bir özelliği yoktur. Zorbalığa uğrayan bir çocuk bunun bitmesini ister. Ve zorbaların muhakkak bir ceza alacağından emin olursa daha az endişelenme yoluna gider.</w:t>
      </w:r>
    </w:p>
    <w:p w:rsidR="00576DAF" w:rsidRPr="008D63E2" w:rsidRDefault="008D63E2" w:rsidP="008D63E2">
      <w:pPr>
        <w:rPr>
          <w:rFonts w:ascii="Arial" w:hAnsi="Arial" w:cs="Arial"/>
          <w:sz w:val="24"/>
          <w:szCs w:val="24"/>
        </w:rPr>
      </w:pPr>
      <w:r w:rsidRPr="008D63E2">
        <w:rPr>
          <w:rFonts w:ascii="Arial" w:hAnsi="Arial" w:cs="Arial"/>
          <w:sz w:val="24"/>
          <w:szCs w:val="24"/>
        </w:rPr>
        <w:t>+  Zorbalığa karşı mesajları yaymak için öğretilebilir anlar (ders içi ve ders dışı) kullanın.</w:t>
      </w:r>
    </w:p>
    <w:p w:rsidR="008D63E2" w:rsidRPr="008D63E2" w:rsidRDefault="008D63E2" w:rsidP="008D63E2">
      <w:pPr>
        <w:rPr>
          <w:rFonts w:ascii="Arial" w:hAnsi="Arial" w:cs="Arial"/>
          <w:sz w:val="24"/>
          <w:szCs w:val="24"/>
        </w:rPr>
      </w:pPr>
      <w:r w:rsidRPr="008D63E2">
        <w:rPr>
          <w:rFonts w:ascii="Arial" w:hAnsi="Arial" w:cs="Arial"/>
          <w:sz w:val="24"/>
          <w:szCs w:val="24"/>
        </w:rPr>
        <w:t>+  Öğrencilere, velilere sınıf içi zorbalıkla ilgili b</w:t>
      </w:r>
      <w:r w:rsidR="00D0201F">
        <w:rPr>
          <w:rFonts w:ascii="Arial" w:hAnsi="Arial" w:cs="Arial"/>
          <w:sz w:val="24"/>
          <w:szCs w:val="24"/>
        </w:rPr>
        <w:t>ilgi verin, gere</w:t>
      </w:r>
      <w:r w:rsidRPr="008D63E2">
        <w:rPr>
          <w:rFonts w:ascii="Arial" w:hAnsi="Arial" w:cs="Arial"/>
          <w:sz w:val="24"/>
          <w:szCs w:val="24"/>
        </w:rPr>
        <w:t>kirse çağrı yapıp toplantılar gerçekleştirin.</w:t>
      </w:r>
    </w:p>
    <w:p w:rsidR="008D63E2" w:rsidRPr="008D63E2" w:rsidRDefault="008D63E2" w:rsidP="008D63E2">
      <w:pPr>
        <w:rPr>
          <w:rFonts w:ascii="Arial" w:hAnsi="Arial" w:cs="Arial"/>
          <w:sz w:val="24"/>
          <w:szCs w:val="24"/>
        </w:rPr>
      </w:pPr>
      <w:r w:rsidRPr="008D63E2">
        <w:rPr>
          <w:rFonts w:ascii="Arial" w:hAnsi="Arial" w:cs="Arial"/>
          <w:sz w:val="24"/>
          <w:szCs w:val="24"/>
        </w:rPr>
        <w:t>+  Saygılı hoşgörülü bir insanı</w:t>
      </w:r>
      <w:r w:rsidR="00D0201F">
        <w:rPr>
          <w:rFonts w:ascii="Arial" w:hAnsi="Arial" w:cs="Arial"/>
          <w:sz w:val="24"/>
          <w:szCs w:val="24"/>
        </w:rPr>
        <w:t>n tutumları, kelimeleri ve hare</w:t>
      </w:r>
      <w:r w:rsidRPr="008D63E2">
        <w:rPr>
          <w:rFonts w:ascii="Arial" w:hAnsi="Arial" w:cs="Arial"/>
          <w:sz w:val="24"/>
          <w:szCs w:val="24"/>
        </w:rPr>
        <w:t>ketlerini yaparak model olun.</w:t>
      </w:r>
    </w:p>
    <w:p w:rsidR="008D63E2" w:rsidRPr="008D63E2" w:rsidRDefault="008D63E2" w:rsidP="008D63E2">
      <w:pPr>
        <w:rPr>
          <w:rFonts w:ascii="Arial" w:hAnsi="Arial" w:cs="Arial"/>
        </w:rPr>
      </w:pPr>
      <w:r w:rsidRPr="008D63E2">
        <w:rPr>
          <w:rFonts w:ascii="Arial" w:hAnsi="Arial" w:cs="Arial"/>
          <w:sz w:val="24"/>
          <w:szCs w:val="24"/>
        </w:rPr>
        <w:t xml:space="preserve">+  Zorbalığa uğramış bir kişiye verebileceğiniz anahtar mesajlar şunlardır: </w:t>
      </w:r>
    </w:p>
    <w:p w:rsidR="008D63E2" w:rsidRPr="008D63E2" w:rsidRDefault="008D63E2" w:rsidP="008D63E2">
      <w:pPr>
        <w:rPr>
          <w:rFonts w:ascii="Arial" w:hAnsi="Arial" w:cs="Arial"/>
          <w:sz w:val="24"/>
          <w:szCs w:val="24"/>
        </w:rPr>
      </w:pPr>
      <w:r w:rsidRPr="008D63E2">
        <w:rPr>
          <w:rFonts w:ascii="Arial" w:hAnsi="Arial" w:cs="Arial"/>
          <w:sz w:val="24"/>
          <w:szCs w:val="24"/>
        </w:rPr>
        <w:t xml:space="preserve">                    - Zorbalığa </w:t>
      </w:r>
      <w:r w:rsidR="00D0201F">
        <w:rPr>
          <w:rFonts w:ascii="Arial" w:hAnsi="Arial" w:cs="Arial"/>
          <w:sz w:val="24"/>
          <w:szCs w:val="24"/>
        </w:rPr>
        <w:t>uğramış olman senin suçun değil.</w:t>
      </w:r>
    </w:p>
    <w:p w:rsidR="008D63E2" w:rsidRPr="008D63E2" w:rsidRDefault="008D63E2" w:rsidP="008D63E2">
      <w:pPr>
        <w:rPr>
          <w:rFonts w:ascii="Arial" w:hAnsi="Arial" w:cs="Arial"/>
          <w:sz w:val="24"/>
          <w:szCs w:val="24"/>
        </w:rPr>
      </w:pPr>
      <w:r w:rsidRPr="008D63E2">
        <w:rPr>
          <w:rFonts w:ascii="Arial" w:hAnsi="Arial" w:cs="Arial"/>
          <w:sz w:val="24"/>
          <w:szCs w:val="24"/>
        </w:rPr>
        <w:t xml:space="preserve">                    -Bununla kendi başına yüzleşmek zorunda değilsin. </w:t>
      </w:r>
    </w:p>
    <w:p w:rsidR="008D63E2" w:rsidRPr="008D63E2" w:rsidRDefault="008D63E2" w:rsidP="008D63E2">
      <w:pPr>
        <w:rPr>
          <w:rFonts w:ascii="Arial" w:hAnsi="Arial" w:cs="Arial"/>
          <w:sz w:val="24"/>
          <w:szCs w:val="24"/>
        </w:rPr>
      </w:pPr>
      <w:r w:rsidRPr="008D63E2">
        <w:rPr>
          <w:rFonts w:ascii="Arial" w:hAnsi="Arial" w:cs="Arial"/>
          <w:sz w:val="24"/>
          <w:szCs w:val="24"/>
        </w:rPr>
        <w:t>+  Zaman ve görevleri düzenleyerek öğrencilerin bir arada ve meşgul kalmalarını sağlayarak uygunsuz davranışlardan uzak durmalarını sağlayın.</w:t>
      </w:r>
    </w:p>
    <w:p w:rsidR="008D63E2" w:rsidRPr="008D63E2" w:rsidRDefault="008D63E2" w:rsidP="008D63E2">
      <w:pPr>
        <w:rPr>
          <w:rFonts w:ascii="Arial" w:hAnsi="Arial" w:cs="Arial"/>
          <w:sz w:val="24"/>
          <w:szCs w:val="24"/>
        </w:rPr>
      </w:pPr>
      <w:r w:rsidRPr="008D63E2">
        <w:rPr>
          <w:rFonts w:ascii="Arial" w:hAnsi="Arial" w:cs="Arial"/>
          <w:sz w:val="24"/>
          <w:szCs w:val="24"/>
        </w:rPr>
        <w:t>+   Yardım çağrılarına cevap verin.</w:t>
      </w:r>
    </w:p>
    <w:p w:rsidR="008D63E2" w:rsidRPr="008D63E2" w:rsidRDefault="008D63E2" w:rsidP="008D63E2">
      <w:pPr>
        <w:rPr>
          <w:rFonts w:ascii="Arial" w:hAnsi="Arial" w:cs="Arial"/>
          <w:sz w:val="24"/>
          <w:szCs w:val="24"/>
        </w:rPr>
      </w:pPr>
      <w:r w:rsidRPr="008D63E2">
        <w:rPr>
          <w:rFonts w:ascii="Arial" w:hAnsi="Arial" w:cs="Arial"/>
          <w:sz w:val="24"/>
          <w:szCs w:val="24"/>
        </w:rPr>
        <w:t>+  Kültürel ayrımların ilişkiler, kimlik ve sosyal yapı üzerinde farklı etkile</w:t>
      </w:r>
      <w:r w:rsidR="00D0201F">
        <w:rPr>
          <w:rFonts w:ascii="Arial" w:hAnsi="Arial" w:cs="Arial"/>
          <w:sz w:val="24"/>
          <w:szCs w:val="24"/>
        </w:rPr>
        <w:t>r yarattığının bilincine varın.</w:t>
      </w:r>
      <w:bookmarkStart w:id="0" w:name="_GoBack"/>
      <w:bookmarkEnd w:id="0"/>
    </w:p>
    <w:p w:rsidR="008D63E2" w:rsidRPr="008D63E2" w:rsidRDefault="008D63E2" w:rsidP="008D63E2">
      <w:pPr>
        <w:rPr>
          <w:rFonts w:ascii="Arial" w:hAnsi="Arial" w:cs="Arial"/>
          <w:sz w:val="24"/>
          <w:szCs w:val="24"/>
        </w:rPr>
      </w:pPr>
    </w:p>
    <w:p w:rsidR="008D63E2" w:rsidRPr="008D63E2" w:rsidRDefault="008D63E2" w:rsidP="008D63E2">
      <w:pPr>
        <w:rPr>
          <w:rFonts w:ascii="Arial" w:hAnsi="Arial" w:cs="Arial"/>
        </w:rPr>
      </w:pPr>
    </w:p>
    <w:p w:rsidR="008D63E2" w:rsidRPr="008D63E2" w:rsidRDefault="008D63E2" w:rsidP="008D63E2">
      <w:pPr>
        <w:rPr>
          <w:rFonts w:ascii="Arial" w:hAnsi="Arial" w:cs="Arial"/>
        </w:rPr>
      </w:pPr>
    </w:p>
    <w:p w:rsidR="008D63E2" w:rsidRPr="008D63E2" w:rsidRDefault="008D63E2" w:rsidP="008D63E2">
      <w:pPr>
        <w:rPr>
          <w:rFonts w:ascii="Arial" w:hAnsi="Arial" w:cs="Arial"/>
          <w:sz w:val="24"/>
          <w:szCs w:val="24"/>
        </w:rPr>
      </w:pPr>
      <w:r w:rsidRPr="008D63E2">
        <w:rPr>
          <w:rFonts w:ascii="Arial" w:hAnsi="Arial" w:cs="Arial"/>
        </w:rPr>
        <w:t xml:space="preserve">        </w:t>
      </w:r>
      <w:r w:rsidRPr="008D63E2">
        <w:rPr>
          <w:rFonts w:ascii="Arial" w:hAnsi="Arial" w:cs="Arial"/>
          <w:sz w:val="24"/>
          <w:szCs w:val="24"/>
        </w:rPr>
        <w:t>Zorbalık karşısında uygun başa çıkma yollarını geliştirme konusunda öğrencilerin bilgilendirilmesi, denetlenmesi ve desteklenmesi gerekmektedir. Bu olaylara tanık olan öğrenciler kendilerini çoğu zaman rahatsız hissetmekte ancak ne yapacaklarını bilememektedir. “hiçbir şey yapmayan” ve sadece onları izlemekle yetinen öğrenciler, zorba öğrencinin bu öğrenci bu davranışının arkadaşları tarafından onaylandığını düşünmesine neden olmaktadırlar. Öğrenciler bu tür durumlarla karşılaştıklarında nasıl davranacakları konusunda daha önceden bilgilendirilmeleri ve uygun başa çıkma yollarını kullanarak görebilecekleri zararları en aza indirecektir.</w:t>
      </w:r>
    </w:p>
    <w:p w:rsidR="00576DAF" w:rsidRPr="00576DAF" w:rsidRDefault="00576DAF" w:rsidP="00576DAF">
      <w:pPr>
        <w:numPr>
          <w:ilvl w:val="0"/>
          <w:numId w:val="7"/>
        </w:numPr>
        <w:rPr>
          <w:sz w:val="24"/>
          <w:szCs w:val="24"/>
        </w:rPr>
      </w:pPr>
    </w:p>
    <w:p w:rsidR="00576DAF" w:rsidRPr="0005061F" w:rsidRDefault="0005061F" w:rsidP="00576DAF">
      <w:pPr>
        <w:rPr>
          <w:sz w:val="20"/>
          <w:szCs w:val="20"/>
        </w:rPr>
      </w:pPr>
      <w:r w:rsidRPr="0005061F">
        <w:rPr>
          <w:sz w:val="20"/>
          <w:szCs w:val="20"/>
        </w:rPr>
        <w:t>Kaynak: Sorgun Rehberlik ve Araştırma Merkezi</w:t>
      </w:r>
    </w:p>
    <w:p w:rsidR="00576DAF" w:rsidRPr="00576DAF" w:rsidRDefault="00576DAF" w:rsidP="00576DAF">
      <w:pPr>
        <w:numPr>
          <w:ilvl w:val="0"/>
          <w:numId w:val="6"/>
        </w:numPr>
        <w:rPr>
          <w:sz w:val="24"/>
          <w:szCs w:val="24"/>
        </w:rPr>
      </w:pPr>
    </w:p>
    <w:p w:rsidR="00576DAF" w:rsidRPr="00576DAF" w:rsidRDefault="00576DAF" w:rsidP="00576DAF">
      <w:pPr>
        <w:rPr>
          <w:sz w:val="24"/>
          <w:szCs w:val="24"/>
        </w:rPr>
      </w:pPr>
    </w:p>
    <w:p w:rsidR="00576DAF" w:rsidRDefault="00576DAF" w:rsidP="00564431">
      <w:pPr>
        <w:rPr>
          <w:sz w:val="24"/>
          <w:szCs w:val="24"/>
        </w:rPr>
      </w:pPr>
    </w:p>
    <w:p w:rsidR="00564431" w:rsidRPr="00564431" w:rsidRDefault="00564431" w:rsidP="00564431">
      <w:pPr>
        <w:rPr>
          <w:sz w:val="24"/>
          <w:szCs w:val="24"/>
        </w:rPr>
      </w:pPr>
    </w:p>
    <w:sectPr w:rsidR="00564431" w:rsidRPr="00564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rebuchet MS">
    <w:altName w:val="Trebuchet MS"/>
    <w:panose1 w:val="020B0603020202020204"/>
    <w:charset w:val="A2"/>
    <w:family w:val="swiss"/>
    <w:pitch w:val="variable"/>
    <w:sig w:usb0="00000287" w:usb1="0000000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2756A1"/>
    <w:multiLevelType w:val="hybridMultilevel"/>
    <w:tmpl w:val="6EC8E4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4C8EEC"/>
    <w:multiLevelType w:val="hybridMultilevel"/>
    <w:tmpl w:val="F17A95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D11034"/>
    <w:multiLevelType w:val="hybridMultilevel"/>
    <w:tmpl w:val="288D47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1D062E"/>
    <w:multiLevelType w:val="hybridMultilevel"/>
    <w:tmpl w:val="2BC9E14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B77F2E"/>
    <w:multiLevelType w:val="hybridMultilevel"/>
    <w:tmpl w:val="71047F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3D400E5"/>
    <w:multiLevelType w:val="hybridMultilevel"/>
    <w:tmpl w:val="C172E3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F71F3C7"/>
    <w:multiLevelType w:val="hybridMultilevel"/>
    <w:tmpl w:val="CE291D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D16DB8"/>
    <w:multiLevelType w:val="hybridMultilevel"/>
    <w:tmpl w:val="154240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944E4F1"/>
    <w:multiLevelType w:val="hybridMultilevel"/>
    <w:tmpl w:val="C6CC2B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4394B8"/>
    <w:multiLevelType w:val="hybridMultilevel"/>
    <w:tmpl w:val="B5B970D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EB75BC"/>
    <w:multiLevelType w:val="hybridMultilevel"/>
    <w:tmpl w:val="CF22059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6"/>
  </w:num>
  <w:num w:numId="3">
    <w:abstractNumId w:val="7"/>
  </w:num>
  <w:num w:numId="4">
    <w:abstractNumId w:val="3"/>
  </w:num>
  <w:num w:numId="5">
    <w:abstractNumId w:val="8"/>
  </w:num>
  <w:num w:numId="6">
    <w:abstractNumId w:val="9"/>
  </w:num>
  <w:num w:numId="7">
    <w:abstractNumId w:val="2"/>
  </w:num>
  <w:num w:numId="8">
    <w:abstractNumId w:val="5"/>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73"/>
    <w:rsid w:val="0005061F"/>
    <w:rsid w:val="00564431"/>
    <w:rsid w:val="00576DAF"/>
    <w:rsid w:val="00703DED"/>
    <w:rsid w:val="008D63E2"/>
    <w:rsid w:val="009A1912"/>
    <w:rsid w:val="009D2B73"/>
    <w:rsid w:val="00D0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10199-4951-455E-81B7-9E823771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76D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2023-02-28T08:33:00Z</dcterms:created>
  <dcterms:modified xsi:type="dcterms:W3CDTF">2023-02-28T10:38:00Z</dcterms:modified>
</cp:coreProperties>
</file>